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6D" w:rsidRDefault="00C0336D">
      <w:r>
        <w:t>от 21.01.2016</w:t>
      </w:r>
    </w:p>
    <w:p w:rsidR="00C0336D" w:rsidRDefault="00C0336D"/>
    <w:p w:rsidR="00C0336D" w:rsidRDefault="00C0336D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C0336D" w:rsidRDefault="00C0336D">
      <w:r>
        <w:t>Общество с ограниченной ответственностью «Проектирование Монтаж Инженерия» ИНН 7802871661</w:t>
      </w:r>
    </w:p>
    <w:p w:rsidR="00C0336D" w:rsidRDefault="00C0336D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336D"/>
    <w:rsid w:val="00045D12"/>
    <w:rsid w:val="0052439B"/>
    <w:rsid w:val="00B80071"/>
    <w:rsid w:val="00C0336D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